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8E8" w:rsidRDefault="009A0680">
      <w:pPr>
        <w:pStyle w:val="Standard"/>
        <w:jc w:val="center"/>
        <w:rPr>
          <w:rFonts w:ascii="Times New Roman" w:hAnsi="Times New Roman"/>
          <w:color w:val="000000"/>
          <w:sz w:val="28"/>
          <w:szCs w:val="28"/>
        </w:rPr>
      </w:pPr>
      <w:bookmarkStart w:id="0" w:name="_GoBack"/>
      <w:bookmarkEnd w:id="0"/>
      <w:r>
        <w:rPr>
          <w:rFonts w:ascii="Times New Roman" w:hAnsi="Times New Roman"/>
          <w:color w:val="000000"/>
          <w:sz w:val="28"/>
          <w:szCs w:val="28"/>
        </w:rPr>
        <w:t>"Сказка в сердце дома:</w:t>
      </w:r>
    </w:p>
    <w:p w:rsidR="00B538E8" w:rsidRDefault="009A0680">
      <w:pPr>
        <w:pStyle w:val="Standard"/>
        <w:jc w:val="center"/>
        <w:rPr>
          <w:rFonts w:ascii="Times New Roman" w:hAnsi="Times New Roman"/>
          <w:color w:val="000000"/>
          <w:sz w:val="28"/>
          <w:szCs w:val="28"/>
        </w:rPr>
      </w:pPr>
      <w:r>
        <w:rPr>
          <w:rFonts w:ascii="Times New Roman" w:hAnsi="Times New Roman"/>
          <w:color w:val="000000"/>
          <w:sz w:val="28"/>
          <w:szCs w:val="28"/>
        </w:rPr>
        <w:t>нравственно-патриотическое воспитание дошкольников</w:t>
      </w:r>
    </w:p>
    <w:p w:rsidR="00B538E8" w:rsidRDefault="009A0680">
      <w:pPr>
        <w:pStyle w:val="Standard"/>
        <w:jc w:val="center"/>
        <w:rPr>
          <w:rFonts w:ascii="Times New Roman" w:hAnsi="Times New Roman"/>
          <w:color w:val="000000"/>
          <w:sz w:val="28"/>
          <w:szCs w:val="28"/>
        </w:rPr>
      </w:pPr>
      <w:r>
        <w:rPr>
          <w:rFonts w:ascii="Times New Roman" w:hAnsi="Times New Roman"/>
          <w:color w:val="000000"/>
          <w:sz w:val="28"/>
          <w:szCs w:val="28"/>
        </w:rPr>
        <w:t>посредством погружения в мир русской старины."</w:t>
      </w:r>
    </w:p>
    <w:p w:rsidR="00B538E8" w:rsidRDefault="00B538E8">
      <w:pPr>
        <w:pStyle w:val="Standard"/>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В современных условиях жизни общества одним из центральных </w:t>
      </w:r>
      <w:r>
        <w:rPr>
          <w:rFonts w:ascii="Times New Roman" w:hAnsi="Times New Roman"/>
          <w:color w:val="000000"/>
          <w:sz w:val="28"/>
          <w:szCs w:val="28"/>
        </w:rPr>
        <w:t>направлений работы с подрастающим поколением становится патриотическое воспитание. Отторжение подрастающего поколения от отечественной культуры, от общественно-исторического опыта поколений — одна из серьезных проблем нашего времени. Развивать у детей пони</w:t>
      </w:r>
      <w:r>
        <w:rPr>
          <w:rFonts w:ascii="Times New Roman" w:hAnsi="Times New Roman"/>
          <w:color w:val="000000"/>
          <w:sz w:val="28"/>
          <w:szCs w:val="28"/>
        </w:rPr>
        <w:t>мание культурного наследия и воспитывать бережное отношение к нему необходимо с дошкольного возраста.</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Детский сад, в котором я работаю,  расположен в одном из новых микрорайонов города.</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Нас окружают высотные дома, в которых живут молодые семьи, создающий </w:t>
      </w:r>
      <w:r>
        <w:rPr>
          <w:rFonts w:ascii="Times New Roman" w:hAnsi="Times New Roman"/>
          <w:color w:val="000000"/>
          <w:sz w:val="28"/>
          <w:szCs w:val="28"/>
        </w:rPr>
        <w:t>свой быт при помощи современных технологий. В такие дома, переезжая не везут старые памятные вещи, не сохраняют традиции и обычаи.</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В большинстве семей бабушкам и дедушкам нет и 50 лет, они современны и активны. Если еще поколение назад бабушка ассоциирова</w:t>
      </w:r>
      <w:r>
        <w:rPr>
          <w:rFonts w:ascii="Times New Roman" w:hAnsi="Times New Roman"/>
          <w:color w:val="000000"/>
          <w:sz w:val="28"/>
          <w:szCs w:val="28"/>
        </w:rPr>
        <w:t>лась с деревенским домом, печкой и теплыми пирогами, то сейчас это совсем ни так.</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Где же современный ребенок, может прикоснуться к истории, узнать как жили его прабабушки и прадедушки. В какие игрушки играли, какие песни пели, какую носили одежду.</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br/>
      </w:r>
      <w:r>
        <w:rPr>
          <w:rFonts w:ascii="Times New Roman" w:hAnsi="Times New Roman"/>
          <w:color w:val="000000"/>
          <w:sz w:val="28"/>
          <w:szCs w:val="28"/>
        </w:rPr>
        <w:t>Эти пр</w:t>
      </w:r>
      <w:r>
        <w:rPr>
          <w:rFonts w:ascii="Times New Roman" w:hAnsi="Times New Roman"/>
          <w:color w:val="000000"/>
          <w:sz w:val="28"/>
          <w:szCs w:val="28"/>
        </w:rPr>
        <w:t>обелы могут быть восполнены посещением разнообразных выставок народного искусства, музеев. Однако такие экспозиции рассчитаны на восприятие взрослого человека, а для малышей требуется большая грамотная переработка материала.</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br/>
      </w:r>
      <w:r>
        <w:rPr>
          <w:rFonts w:ascii="Times New Roman" w:hAnsi="Times New Roman"/>
          <w:color w:val="000000"/>
          <w:sz w:val="28"/>
          <w:szCs w:val="28"/>
        </w:rPr>
        <w:t>Есть хорошая пословица: «Дитят</w:t>
      </w:r>
      <w:r>
        <w:rPr>
          <w:rFonts w:ascii="Times New Roman" w:hAnsi="Times New Roman"/>
          <w:color w:val="000000"/>
          <w:sz w:val="28"/>
          <w:szCs w:val="28"/>
        </w:rPr>
        <w:t>ко, что тесто, как замесил, так и выросло». В мудрости этих слов вряд ли можно сомневаться. Наша цель – как можно раньше пробудить в ребенке любовь к родной земле. То, что упущено в детстве, не всегда можно возместить в годы юности. И тем более в зрелом во</w:t>
      </w:r>
      <w:r>
        <w:rPr>
          <w:rFonts w:ascii="Times New Roman" w:hAnsi="Times New Roman"/>
          <w:color w:val="000000"/>
          <w:sz w:val="28"/>
          <w:szCs w:val="28"/>
        </w:rPr>
        <w:t>зрасте. Это правило касается всех сфер духовной жизни ребенка. Мы считаем необходимым донести до сознания своих воспитанников, что они являются частью народной культуры, воспитать ребят на национальных традициях. Поэтому одним из первых пространств, которы</w:t>
      </w:r>
      <w:r>
        <w:rPr>
          <w:rFonts w:ascii="Times New Roman" w:hAnsi="Times New Roman"/>
          <w:color w:val="000000"/>
          <w:sz w:val="28"/>
          <w:szCs w:val="28"/>
        </w:rPr>
        <w:t>е мы создали в нашем детском саду, стала «Русская изба»</w:t>
      </w:r>
    </w:p>
    <w:p w:rsidR="00B538E8" w:rsidRDefault="009A0680">
      <w:pPr>
        <w:pStyle w:val="Standard"/>
        <w:jc w:val="both"/>
        <w:rPr>
          <w:rFonts w:hint="eastAsia"/>
          <w:color w:val="C9211E"/>
        </w:rPr>
      </w:pPr>
      <w:r>
        <w:rPr>
          <w:rStyle w:val="StrongEmphasis"/>
          <w:rFonts w:ascii="Times New Roman" w:hAnsi="Times New Roman"/>
          <w:color w:val="000000"/>
          <w:sz w:val="28"/>
          <w:szCs w:val="28"/>
        </w:rPr>
        <w:t xml:space="preserve">Организация «Русской избы» в стенах детского сада </w:t>
      </w:r>
      <w:r>
        <w:rPr>
          <w:rFonts w:ascii="Times New Roman" w:hAnsi="Times New Roman"/>
          <w:color w:val="000000"/>
          <w:sz w:val="28"/>
          <w:szCs w:val="28"/>
        </w:rPr>
        <w:t>оказалась делом не только увлекательным, но и вполне доступным, при плодотворном сотрудничестве и взаимодействии с семьями наших воспитанников, наше п</w:t>
      </w:r>
      <w:r>
        <w:rPr>
          <w:rFonts w:ascii="Times New Roman" w:hAnsi="Times New Roman"/>
          <w:color w:val="000000"/>
          <w:sz w:val="28"/>
          <w:szCs w:val="28"/>
        </w:rPr>
        <w:t>ространство стало стремительно наполняться старинными вещами, а так же репликами современности сделанные в русском стиле.</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Но при создании избы, мы задались одним важным вопросом??? в нашем саду почти половина детей младшего возраста, а знакомство с подобн</w:t>
      </w:r>
      <w:r>
        <w:rPr>
          <w:rFonts w:ascii="Times New Roman" w:hAnsi="Times New Roman"/>
          <w:color w:val="000000"/>
          <w:sz w:val="28"/>
          <w:szCs w:val="28"/>
        </w:rPr>
        <w:t>ым пространством начинается со среднего возраста.</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Идея пришла сама собой, когда кто -то принес в нашу избу деревянное ведро, словно из сказки «По щучьему велению».</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lastRenderedPageBreak/>
        <w:t>Конечно же — сказки это именно тот ключик который поможет нам открыть «Русскую избу»для мал</w:t>
      </w:r>
      <w:r>
        <w:rPr>
          <w:rFonts w:ascii="Times New Roman" w:hAnsi="Times New Roman"/>
          <w:color w:val="000000"/>
          <w:sz w:val="28"/>
          <w:szCs w:val="28"/>
        </w:rPr>
        <w:t>ышей. Колобок, курочка ряба, баба Яга и другие сказки, все они начинают свое повествование из русской избы. С уютного домашнего пространства, где в теплой печке пекутся вкусные пирожки.</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Именно сказки могут рассказать детям о быте русского народа, устройст</w:t>
      </w:r>
      <w:r>
        <w:rPr>
          <w:rFonts w:ascii="Times New Roman" w:hAnsi="Times New Roman"/>
          <w:color w:val="000000"/>
          <w:sz w:val="28"/>
          <w:szCs w:val="28"/>
        </w:rPr>
        <w:t>ве жилища, праздниках. Сказки отражают мировоззрение народа и дают представление о его ценностях. Формируют у детей представления о добре и зле, показывают, как дружба помогает победить зло.</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Воспитание терпения и настойчивости.</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Герои сказок постоянно стал</w:t>
      </w:r>
      <w:r>
        <w:rPr>
          <w:rFonts w:ascii="Times New Roman" w:hAnsi="Times New Roman"/>
          <w:color w:val="000000"/>
          <w:sz w:val="28"/>
          <w:szCs w:val="28"/>
        </w:rPr>
        <w:t>киваются с препятствиями, но не сдаются, а продолжают преодолевать их. Это учит детей не отступать перед трудностями и доводить дело до конца.</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Ну а сказка живет в книге. Именно в нашей избе мы разместили мини — библиотеку русских народных сказок, сказок </w:t>
      </w:r>
      <w:r>
        <w:rPr>
          <w:rFonts w:ascii="Times New Roman" w:hAnsi="Times New Roman"/>
          <w:color w:val="000000"/>
          <w:sz w:val="28"/>
          <w:szCs w:val="28"/>
        </w:rPr>
        <w:t>народов мира.</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И получилась у нас сказочная изба — читальня, в которой ведет хозяйство сказочница, она следит за порядком, рассказывает малышам сказки, показывая при этом предметы быта которые использовали персонажи, разыгрывает небольшие театрализованные </w:t>
      </w:r>
      <w:r>
        <w:rPr>
          <w:rFonts w:ascii="Times New Roman" w:hAnsi="Times New Roman"/>
          <w:color w:val="000000"/>
          <w:sz w:val="28"/>
          <w:szCs w:val="28"/>
        </w:rPr>
        <w:t>представления. Получается своего рода погружение в атмосферу сказки.</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Для ребят постарше наша «Русская изба» стала своеобразной машиной времени. За считанные минуты дети вместе с педагогом могут совершить увлекательное путешествие не только в прошлое и ден</w:t>
      </w:r>
      <w:r>
        <w:rPr>
          <w:rFonts w:ascii="Times New Roman" w:hAnsi="Times New Roman"/>
          <w:color w:val="000000"/>
          <w:sz w:val="28"/>
          <w:szCs w:val="28"/>
        </w:rPr>
        <w:t>ь сегодняшний, проследить историю изменения предметов быта. К примеру рубель, прадедушка современного утюга или веретено — незамысловатый предмет с которого началась ниточка.</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Именно так, наглядно, через интересный рассказ, мы знакомим детей с историческим</w:t>
      </w:r>
      <w:r>
        <w:rPr>
          <w:rFonts w:ascii="Times New Roman" w:hAnsi="Times New Roman"/>
          <w:color w:val="000000"/>
          <w:sz w:val="28"/>
          <w:szCs w:val="28"/>
        </w:rPr>
        <w:t xml:space="preserve"> прошлым воспитываем  любовь к родному краю, его природе. Только прикасаясь к настоящим предметам старины, дошкольники чувствуют принадлежность к истории прошлого. Только предметы, сделанные руками его далёких предков, донесут до сознания ребёнка представл</w:t>
      </w:r>
      <w:r>
        <w:rPr>
          <w:rFonts w:ascii="Times New Roman" w:hAnsi="Times New Roman"/>
          <w:color w:val="000000"/>
          <w:sz w:val="28"/>
          <w:szCs w:val="28"/>
        </w:rPr>
        <w:t>ение о жизни в далеком прошлом.</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Площадь нашей «Русской избы» не велика и поэтому в первую очередь является местом концентрации предметов, пособий, экспонатов посвященных данной теме. А вот то, что все это можно взять и использовать для проведения занятий </w:t>
      </w:r>
      <w:r>
        <w:rPr>
          <w:rFonts w:ascii="Times New Roman" w:hAnsi="Times New Roman"/>
          <w:color w:val="000000"/>
          <w:sz w:val="28"/>
          <w:szCs w:val="28"/>
        </w:rPr>
        <w:t>и мероприятий, делает пространство интерактивным.</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Разработана целая система  мероприятий с использованием разных форм: экскурсии в музей, использование экспонатов в образовательной деятельности, занятия в рамках педагогических проектов, тематические дни и</w:t>
      </w:r>
      <w:r>
        <w:rPr>
          <w:rFonts w:ascii="Times New Roman" w:hAnsi="Times New Roman"/>
          <w:color w:val="000000"/>
          <w:sz w:val="28"/>
          <w:szCs w:val="28"/>
        </w:rPr>
        <w:t xml:space="preserve"> конечно же в развлечениях и конкурсной деятельности.</w:t>
      </w: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Ни так давно мы приняли участие в фестивале народных игр среди воспитанников дошкольных образовательных организаций Индустриального </w:t>
      </w:r>
      <w:r>
        <w:rPr>
          <w:rFonts w:ascii="Times New Roman" w:hAnsi="Times New Roman"/>
          <w:color w:val="000000"/>
          <w:sz w:val="28"/>
          <w:szCs w:val="28"/>
        </w:rPr>
        <w:lastRenderedPageBreak/>
        <w:t>района города Барнаула заняв первое место  в номинации "Сезонно-обрядо</w:t>
      </w:r>
      <w:r>
        <w:rPr>
          <w:rFonts w:ascii="Times New Roman" w:hAnsi="Times New Roman"/>
          <w:color w:val="000000"/>
          <w:sz w:val="28"/>
          <w:szCs w:val="28"/>
        </w:rPr>
        <w:t>вые игры".</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Так же в нашем детском саду прошло мероприятие в формате ярмарочного гулянья.</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ascii="Times New Roman" w:hAnsi="Times New Roman"/>
          <w:color w:val="000000"/>
          <w:sz w:val="28"/>
          <w:szCs w:val="28"/>
        </w:rPr>
      </w:pPr>
      <w:r>
        <w:rPr>
          <w:rFonts w:ascii="Times New Roman" w:hAnsi="Times New Roman"/>
          <w:color w:val="000000"/>
          <w:sz w:val="28"/>
          <w:szCs w:val="28"/>
        </w:rPr>
        <w:t xml:space="preserve">А еще мы готовы шагать в ногу со временем и решили объединить мир русского народного быта и современные технологии. Использовать  технологию  </w:t>
      </w:r>
      <w:r>
        <w:rPr>
          <w:rFonts w:ascii="Times New Roman" w:hAnsi="Times New Roman"/>
          <w:color w:val="000000"/>
          <w:sz w:val="28"/>
          <w:szCs w:val="28"/>
          <w:lang w:val="en-US"/>
        </w:rPr>
        <w:t xml:space="preserve">QR </w:t>
      </w:r>
      <w:r>
        <w:rPr>
          <w:rFonts w:ascii="Times New Roman" w:hAnsi="Times New Roman"/>
          <w:color w:val="000000"/>
          <w:sz w:val="28"/>
          <w:szCs w:val="28"/>
        </w:rPr>
        <w:t>кодирование</w:t>
      </w:r>
      <w:r>
        <w:rPr>
          <w:rFonts w:ascii="Times New Roman" w:hAnsi="Times New Roman"/>
          <w:color w:val="000000"/>
          <w:sz w:val="28"/>
          <w:szCs w:val="28"/>
        </w:rPr>
        <w:t xml:space="preserve"> для тр</w:t>
      </w:r>
      <w:r>
        <w:rPr>
          <w:rFonts w:ascii="Times New Roman" w:hAnsi="Times New Roman"/>
          <w:color w:val="000000"/>
          <w:sz w:val="28"/>
          <w:szCs w:val="28"/>
        </w:rPr>
        <w:t xml:space="preserve">ансляции информации для реальных и виртуальных посетителям нашей «Русской избы». Основные экспонаты уже имеют индивидуальный </w:t>
      </w:r>
      <w:r>
        <w:rPr>
          <w:rFonts w:ascii="Times New Roman" w:hAnsi="Times New Roman"/>
          <w:color w:val="000000"/>
          <w:sz w:val="28"/>
          <w:szCs w:val="28"/>
          <w:lang w:val="en-US"/>
        </w:rPr>
        <w:t xml:space="preserve">QR </w:t>
      </w:r>
      <w:r>
        <w:rPr>
          <w:rFonts w:ascii="Times New Roman" w:hAnsi="Times New Roman"/>
          <w:color w:val="000000"/>
          <w:sz w:val="28"/>
          <w:szCs w:val="28"/>
        </w:rPr>
        <w:t xml:space="preserve">код, пройдя по которому вы попадаете на страницу «Русской избы» на официальном сайте нашего детского сада, в раздел конкретного </w:t>
      </w:r>
      <w:r>
        <w:rPr>
          <w:rFonts w:ascii="Times New Roman" w:hAnsi="Times New Roman"/>
          <w:color w:val="000000"/>
          <w:sz w:val="28"/>
          <w:szCs w:val="28"/>
        </w:rPr>
        <w:t xml:space="preserve">предмета. Например прялка. Здесь мы постарались не только рассказать об истории прялки, но и о том в каких сказках мы встречаемся с данным предметом. Вы сейчас можете сканировать  </w:t>
      </w:r>
      <w:r>
        <w:rPr>
          <w:rFonts w:ascii="Times New Roman" w:hAnsi="Times New Roman"/>
          <w:color w:val="000000"/>
          <w:sz w:val="28"/>
          <w:szCs w:val="28"/>
          <w:lang w:val="en-US"/>
        </w:rPr>
        <w:t xml:space="preserve">QR </w:t>
      </w:r>
      <w:r>
        <w:rPr>
          <w:rFonts w:ascii="Times New Roman" w:hAnsi="Times New Roman"/>
          <w:color w:val="000000"/>
          <w:sz w:val="28"/>
          <w:szCs w:val="28"/>
        </w:rPr>
        <w:t>код на экране.</w:t>
      </w:r>
    </w:p>
    <w:p w:rsidR="00B538E8" w:rsidRDefault="00B538E8">
      <w:pPr>
        <w:pStyle w:val="Standard"/>
        <w:jc w:val="both"/>
        <w:rPr>
          <w:rFonts w:ascii="Times New Roman" w:hAnsi="Times New Roman"/>
          <w:color w:val="000000"/>
          <w:sz w:val="28"/>
          <w:szCs w:val="28"/>
        </w:rPr>
      </w:pPr>
    </w:p>
    <w:p w:rsidR="00B538E8" w:rsidRDefault="009A0680">
      <w:pPr>
        <w:pStyle w:val="Standard"/>
        <w:jc w:val="both"/>
        <w:rPr>
          <w:rFonts w:hint="eastAsia"/>
          <w:color w:val="C9211E"/>
        </w:rPr>
      </w:pPr>
      <w:r>
        <w:rPr>
          <w:rFonts w:ascii="Times New Roman" w:hAnsi="Times New Roman"/>
          <w:color w:val="000000"/>
          <w:sz w:val="28"/>
          <w:szCs w:val="28"/>
        </w:rPr>
        <w:t xml:space="preserve">«Русская изба» в нашем дошкольном учреждении создавалась </w:t>
      </w:r>
      <w:r>
        <w:rPr>
          <w:rFonts w:ascii="Times New Roman" w:hAnsi="Times New Roman"/>
          <w:color w:val="000000"/>
          <w:sz w:val="28"/>
          <w:szCs w:val="28"/>
        </w:rPr>
        <w:t xml:space="preserve">постепенно и пополняется по сегодняшний день и уже </w:t>
      </w:r>
      <w:r>
        <w:rPr>
          <w:rStyle w:val="StrongEmphasis"/>
          <w:rFonts w:ascii="Times New Roman" w:hAnsi="Times New Roman"/>
          <w:color w:val="000000"/>
          <w:sz w:val="28"/>
          <w:szCs w:val="28"/>
        </w:rPr>
        <w:t>стала неотъемлемой частью развивающей предметной среды</w:t>
      </w:r>
    </w:p>
    <w:p w:rsidR="00B538E8" w:rsidRDefault="009A0680">
      <w:pPr>
        <w:pStyle w:val="Standard"/>
        <w:jc w:val="both"/>
        <w:rPr>
          <w:rFonts w:hint="eastAsia"/>
        </w:rPr>
      </w:pPr>
      <w:r>
        <w:rPr>
          <w:rFonts w:ascii="Times New Roman" w:hAnsi="Times New Roman"/>
          <w:color w:val="000000"/>
          <w:sz w:val="28"/>
          <w:szCs w:val="28"/>
        </w:rPr>
        <w:t xml:space="preserve">Заканчивая свое выступление хочется сказать </w:t>
      </w:r>
      <w:r>
        <w:rPr>
          <w:rStyle w:val="StrongEmphasis"/>
          <w:rFonts w:ascii="Times New Roman" w:hAnsi="Times New Roman"/>
          <w:color w:val="000000"/>
          <w:sz w:val="28"/>
          <w:szCs w:val="28"/>
        </w:rPr>
        <w:t>«Русская изба»</w:t>
      </w:r>
      <w:r>
        <w:rPr>
          <w:rFonts w:ascii="Times New Roman" w:hAnsi="Times New Roman"/>
          <w:color w:val="000000"/>
          <w:sz w:val="28"/>
          <w:szCs w:val="28"/>
        </w:rPr>
        <w:t> в условиях детского сада на современном этапе помогает обеспечить историческую преемственно</w:t>
      </w:r>
      <w:r>
        <w:rPr>
          <w:rFonts w:ascii="Times New Roman" w:hAnsi="Times New Roman"/>
          <w:color w:val="000000"/>
          <w:sz w:val="28"/>
          <w:szCs w:val="28"/>
        </w:rPr>
        <w:t>сть поколений, сохранение, распространение и развитие национальной культуры, воспитать патриотов России, граждан.</w:t>
      </w:r>
    </w:p>
    <w:p w:rsidR="00B538E8" w:rsidRDefault="00B538E8">
      <w:pPr>
        <w:pStyle w:val="Standard"/>
        <w:jc w:val="both"/>
        <w:rPr>
          <w:rFonts w:hint="eastAsia"/>
        </w:rPr>
      </w:pPr>
    </w:p>
    <w:p w:rsidR="00B538E8" w:rsidRDefault="00B538E8">
      <w:pPr>
        <w:pStyle w:val="Standard"/>
        <w:jc w:val="both"/>
        <w:rPr>
          <w:rFonts w:hint="eastAsia"/>
        </w:rPr>
      </w:pPr>
    </w:p>
    <w:p w:rsidR="00B538E8" w:rsidRDefault="009A0680">
      <w:pPr>
        <w:pStyle w:val="Standard"/>
        <w:jc w:val="right"/>
        <w:rPr>
          <w:rFonts w:hint="eastAsia"/>
        </w:rPr>
      </w:pPr>
      <w:r>
        <w:rPr>
          <w:rFonts w:ascii="Times New Roman" w:hAnsi="Times New Roman"/>
          <w:color w:val="000000"/>
          <w:sz w:val="28"/>
          <w:szCs w:val="28"/>
        </w:rPr>
        <w:t>Старший воспитатель Ковалева С.Ю.</w:t>
      </w:r>
    </w:p>
    <w:p w:rsidR="00B538E8" w:rsidRDefault="009A0680">
      <w:pPr>
        <w:pStyle w:val="Standard"/>
        <w:jc w:val="right"/>
        <w:rPr>
          <w:rFonts w:hint="eastAsia"/>
        </w:rPr>
      </w:pPr>
      <w:r>
        <w:rPr>
          <w:rFonts w:ascii="Times New Roman" w:hAnsi="Times New Roman"/>
          <w:color w:val="000000"/>
          <w:sz w:val="28"/>
          <w:szCs w:val="28"/>
        </w:rPr>
        <w:t>Заведующий МАДОУ Абрамова И.А.</w:t>
      </w:r>
    </w:p>
    <w:sectPr w:rsidR="00B538E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680" w:rsidRDefault="009A0680">
      <w:pPr>
        <w:rPr>
          <w:rFonts w:hint="eastAsia"/>
        </w:rPr>
      </w:pPr>
      <w:r>
        <w:separator/>
      </w:r>
    </w:p>
  </w:endnote>
  <w:endnote w:type="continuationSeparator" w:id="0">
    <w:p w:rsidR="009A0680" w:rsidRDefault="009A06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ymbol">
    <w:charset w:val="02"/>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680" w:rsidRDefault="009A0680">
      <w:pPr>
        <w:rPr>
          <w:rFonts w:hint="eastAsia"/>
        </w:rPr>
      </w:pPr>
      <w:r>
        <w:rPr>
          <w:color w:val="000000"/>
        </w:rPr>
        <w:separator/>
      </w:r>
    </w:p>
  </w:footnote>
  <w:footnote w:type="continuationSeparator" w:id="0">
    <w:p w:rsidR="009A0680" w:rsidRDefault="009A068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B538E8"/>
    <w:rsid w:val="008B5170"/>
    <w:rsid w:val="009A0680"/>
    <w:rsid w:val="00B5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14BFC-441E-4A67-AAC2-4A90C982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Heading"/>
    <w:next w:val="Textbody"/>
    <w:pPr>
      <w:spacing w:before="200"/>
      <w:outlineLvl w:val="1"/>
    </w:pPr>
    <w:rPr>
      <w:rFonts w:ascii="Liberation Serif" w:eastAsia="NSimSun" w:hAnsi="Liberation Serif"/>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2025-12-02T16:19:00Z</cp:lastPrinted>
  <dcterms:created xsi:type="dcterms:W3CDTF">2025-12-04T14:03:00Z</dcterms:created>
  <dcterms:modified xsi:type="dcterms:W3CDTF">2025-12-04T14:03:00Z</dcterms:modified>
</cp:coreProperties>
</file>