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Договор об образовании №_______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по образовательным программам дошкольного образования 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tabs>
          <w:tab w:val="clear" w:pos="708"/>
          <w:tab w:val="left" w:pos="6353" w:leader="none"/>
        </w:tabs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1"/>
          <w:szCs w:val="21"/>
          <w:lang w:eastAsia="ru-RU"/>
        </w:rPr>
        <w:t>город Барнаул</w:t>
        <w:tab/>
        <w:t xml:space="preserve">                               «____»______ 202_ г.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center" w:pos="709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Муниципальное автономное дошкольное образовательное учреждение «Детский сад №283», </w:t>
      </w:r>
      <w:r>
        <w:rPr>
          <w:rFonts w:cs="Times New Roman" w:ascii="Times New Roman" w:hAnsi="Times New Roman"/>
          <w:sz w:val="21"/>
          <w:szCs w:val="21"/>
        </w:rPr>
        <w:t xml:space="preserve">осуществляющее образовательную деятельность (далее  - Учреждение) на основании лицензии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 xml:space="preserve">от «14» марта  2025 г., № Л035-01260-22/01986861,  </w:t>
      </w:r>
      <w:r>
        <w:rPr>
          <w:rFonts w:cs="Times New Roman" w:ascii="Times New Roman" w:hAnsi="Times New Roman"/>
          <w:sz w:val="21"/>
          <w:szCs w:val="21"/>
          <w:shd w:fill="auto" w:val="clear"/>
          <w:lang w:eastAsia="ru-RU"/>
        </w:rPr>
        <w:t>выданной Министерством образования и науки Алтайского края</w:t>
      </w:r>
      <w:r>
        <w:rPr>
          <w:rFonts w:cs="Times New Roman" w:ascii="Times New Roman" w:hAnsi="Times New Roman"/>
          <w:sz w:val="21"/>
          <w:szCs w:val="21"/>
          <w:lang w:eastAsia="ru-RU"/>
        </w:rPr>
        <w:t>, именуемое в дальнейшем "Исполнитель", в лице заведующего Абрамовой Ирины Алексеевны, действующего на основании Устава, и__________________________________________________</w:t>
      </w:r>
    </w:p>
    <w:p>
      <w:pPr>
        <w:pStyle w:val="Normal"/>
        <w:tabs>
          <w:tab w:val="clear" w:pos="708"/>
          <w:tab w:val="center" w:pos="709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____________________________________________________________________________________________</w:t>
      </w:r>
    </w:p>
    <w:p>
      <w:pPr>
        <w:pStyle w:val="NoSpacing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(фамилия, имя, отчество родителя (законного представителя))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именуемый(ая) в дальнейшем "Заказчик", действующего в интересах несовершеннолетнего ______________________________________________________________________________________________,</w:t>
      </w:r>
    </w:p>
    <w:p>
      <w:pPr>
        <w:pStyle w:val="NoSpacing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(фамилия, имя, отчество, дата рождения воспитанника)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проживающего по адресу: _______________________________________________________________________,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(адрес места жительства ребенка с указанием  индекса)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именуемый (ая)  в  дальнейшем  "Воспитанник",   совместно   именуемые   Стороны, заключили настоящий Договор о нижеследующем:</w:t>
      </w:r>
    </w:p>
    <w:p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Предмет договора 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1.1.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Воспитанником.».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1.2. Форма обучения очная.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1.3. Наименование образовательной программы: образовательная программа дошкольного образования МАДОУ «Детский сад № 283».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до 31.05.20 _____г.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1.5. Режим пребывания Воспитанника в Учреждении–10,5-часовой (с 7.30 до 18.00, </w:t>
      </w:r>
      <w:r>
        <w:rPr>
          <w:rFonts w:cs="Times New Roman" w:ascii="Times New Roman" w:hAnsi="Times New Roman"/>
          <w:bCs/>
          <w:sz w:val="21"/>
          <w:szCs w:val="21"/>
        </w:rPr>
        <w:t>выходные дни: суббота, воскресенье и праздничные дни, установленные законодательством РФ).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1.6. Воспитанник зачисляется в группу   общеразвивающей  направленности.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 Взаимодействие Сторон</w:t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2.1. Исполнитель вправе: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2.1.1. Самостоятельно осуществлять образовательную деятельность.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объём и форма которых определены в отдельном договоре об образовании на обучение по дополнительным образовательным программам.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2.1.3. </w:t>
      </w:r>
      <w:r>
        <w:rPr>
          <w:rFonts w:cs="Times New Roman" w:ascii="Times New Roman" w:hAnsi="Times New Roman"/>
          <w:sz w:val="21"/>
          <w:szCs w:val="21"/>
        </w:rPr>
        <w:t>П</w:t>
      </w:r>
      <w:r>
        <w:rPr>
          <w:rFonts w:cs="Times New Roman" w:ascii="Times New Roman" w:hAnsi="Times New Roman"/>
          <w:bCs/>
          <w:sz w:val="21"/>
          <w:szCs w:val="21"/>
        </w:rPr>
        <w:t>ереводить воспитанника в другие группы в следующих случаях: при уменьшении количества детей;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на время карантина; в летний период;</w:t>
      </w:r>
      <w:r>
        <w:rPr>
          <w:rFonts w:cs="Times New Roman" w:ascii="Times New Roman" w:hAnsi="Times New Roman"/>
          <w:sz w:val="21"/>
          <w:szCs w:val="21"/>
        </w:rPr>
        <w:t xml:space="preserve"> по заявлению родителей (законных представителей) воспитанника  при наличии свободных мест в желаемой группе; при смене направленности группы; в случае производственной необходимости.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2.1.4. </w:t>
      </w:r>
      <w:r>
        <w:rPr>
          <w:rFonts w:cs="Times New Roman" w:ascii="Times New Roman" w:hAnsi="Times New Roman"/>
          <w:sz w:val="21"/>
          <w:szCs w:val="21"/>
        </w:rPr>
        <w:t>Рекомендовать Заказчику консультацию невролога, психоневролога, посещение психолого-медико-педагогической комиссии с целью определения необходимости оказания квалифицированной коррекционной помощи ребенку, а при необходимости - и профиля Учреждения, соответствующего состоянию развития и здоровья ребенка, для его дальнейшего пребывания.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2.1.5.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>
      <w:pPr>
        <w:pStyle w:val="ConsPlusNormal"/>
        <w:spacing w:before="0" w:after="0"/>
        <w:ind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2.1.6. Не передавать Воспитанника Заказчику, находящегося в состоянии алкогольного, наркотического и токсического опьянения.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pacing w:val="-3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2.1.7.</w:t>
      </w:r>
      <w:r>
        <w:rPr>
          <w:rFonts w:ascii="Times New Roman" w:hAnsi="Times New Roman"/>
          <w:spacing w:val="-3"/>
          <w:sz w:val="21"/>
          <w:szCs w:val="21"/>
        </w:rPr>
        <w:t xml:space="preserve">Защищать права и достоинства Воспитанника, следить за соблюдением его прав  Заказчиком (законными представителями), а также сотрудниками МАДОУ. </w:t>
      </w:r>
      <w:r>
        <w:rPr>
          <w:rFonts w:ascii="Times New Roman" w:hAnsi="Times New Roman"/>
          <w:spacing w:val="1"/>
          <w:sz w:val="21"/>
          <w:szCs w:val="21"/>
        </w:rPr>
        <w:t xml:space="preserve">Заявлять в службы социальной защиты прав детей  о случаях физического, психического насилия, оскорбления </w:t>
      </w:r>
      <w:r>
        <w:rPr>
          <w:rFonts w:ascii="Times New Roman" w:hAnsi="Times New Roman"/>
          <w:spacing w:val="-3"/>
          <w:sz w:val="21"/>
          <w:szCs w:val="21"/>
        </w:rPr>
        <w:t>отсутствия заботы, а также небрежного обращения с Воспитанником со стороны Заказчика (законных  представителей).</w:t>
      </w:r>
      <w:r>
        <w:rPr>
          <w:rFonts w:cs="Times New Roman" w:ascii="Times New Roman" w:hAnsi="Times New Roman"/>
          <w:bCs/>
          <w:sz w:val="21"/>
          <w:szCs w:val="21"/>
        </w:rPr>
        <w:tab/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2.2. Заказчик вправе: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2.2.2. Получать от Исполнителя информацию: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-по вопросам организации и обеспечения надлежащего исполнения услуг, предусмотренных разделом 1 настоящего Договора;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2.2.3. Знакомиться с Уставом Учреждения, лицензией на осуществление образовательной деятельности (приложением),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2.2.5. Присутствовать в группе, которую посещает Воспитанник, в период его адаптации первые два дня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по согласованию с администрацией Учреждения</w:t>
      </w:r>
      <w:r>
        <w:rPr>
          <w:rFonts w:cs="Times New Roman" w:ascii="Times New Roman" w:hAnsi="Times New Roman"/>
          <w:bCs/>
          <w:sz w:val="21"/>
          <w:szCs w:val="21"/>
        </w:rPr>
        <w:t xml:space="preserve"> при условии соблюдения санитарно-гигиенических требований.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2.2.8. Оказывать добровольную благотворительную помощь в порядке, установленном законодательством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2.2.9.</w:t>
      </w:r>
      <w:r>
        <w:rPr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>
        <w:rPr>
          <w:sz w:val="21"/>
          <w:szCs w:val="21"/>
          <w:shd w:fill="FFFFFF" w:val="clear"/>
        </w:rPr>
        <w:t xml:space="preserve"> 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соответствии с</w:t>
      </w:r>
      <w:r>
        <w:rPr>
          <w:sz w:val="21"/>
          <w:szCs w:val="21"/>
          <w:shd w:fill="FFFFFF" w:val="clear"/>
        </w:rPr>
        <w:t> 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1"/>
            <w:szCs w:val="21"/>
            <w:u w:val="none"/>
            <w:shd w:fill="FFFFFF" w:val="clear"/>
          </w:rPr>
          <w:t>ч.5-7 статьи 65</w:t>
        </w:r>
      </w:hyperlink>
      <w:r>
        <w:rPr>
          <w:rFonts w:cs="Times New Roman" w:ascii="Times New Roman" w:hAnsi="Times New Roman"/>
          <w:sz w:val="21"/>
          <w:szCs w:val="21"/>
          <w:shd w:fill="FFFFFF" w:val="clear"/>
        </w:rPr>
        <w:t> Федерального закона от 29 декабря 2012 г. N 273-ФЗ «Об образовании в Российской Федерации»</w:t>
      </w:r>
      <w:r>
        <w:rPr>
          <w:rFonts w:cs="Times New Roman" w:ascii="Times New Roman" w:hAnsi="Times New Roman"/>
          <w:bCs/>
          <w:sz w:val="21"/>
          <w:szCs w:val="21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2.2.10. Заказчик вправе разрешить Учреждению передачу Воспитанника третьим лицам  по письменному заявлению родителей (законных представителей) с указанием Ф.И.О. (последнее при наличии) третьего лица, его паспортных данных, даты рождения.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Передача Воспитанника третьим лицам, указанным в заявлении, осуществляется при предъявлении третьим лицом паспорта или иного документа, удостоверяющего личность.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Родители (законные представители) обязаны одновременно с заявлением предоставить в Учреждение согласие третьих лиц, указанных в заявлении, на обработку персональных данных. В случае, если третье лицо не имеет родственных отношений к ребенку, родители (законные представители) предоставляют  доверенность на право забирать Воспитанника из Учреждения.</w:t>
      </w:r>
    </w:p>
    <w:p>
      <w:pPr>
        <w:pStyle w:val="NoSpacing"/>
        <w:tabs>
          <w:tab w:val="clear" w:pos="708"/>
          <w:tab w:val="left" w:pos="9105" w:leader="none"/>
        </w:tabs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2.3. Исполнитель обязан:</w:t>
        <w:tab/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2.3.1. Обеспечить Заказчику доступ к информации для ознакомления с Уставом Учреждения, лицензией на осуществление образовательной деятельности (приложением),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2.3.2. 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ФОП ДО  и условиями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3" w:tgtFrame="Закон РФ от 07.02.1992 № 2300-1 (ред. от 02.07.2013) О защите прав потребителей&quot;{КонсультантПлюс}">
        <w:r>
          <w:rPr>
            <w:rFonts w:cs="Times New Roman" w:ascii="Times New Roman" w:hAnsi="Times New Roman"/>
            <w:sz w:val="21"/>
            <w:szCs w:val="21"/>
            <w:lang w:eastAsia="ru-RU"/>
          </w:rPr>
          <w:t>Законом</w:t>
        </w:r>
      </w:hyperlink>
      <w:r>
        <w:rPr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Российской Федерации от 7 февраля 1992 г. № 2300-1 "О защите прав потребителей" и Федеральным </w:t>
      </w:r>
      <w:hyperlink r:id="rId4" w:tgtFrame="Федеральный закон от 29.12.2012 № 273-ФЗ (ред. от 03.02.2014) Об образовании в Российской Федерации&quot;{КонсультантПлюс}">
        <w:r>
          <w:rPr>
            <w:rFonts w:cs="Times New Roman" w:ascii="Times New Roman" w:hAnsi="Times New Roman"/>
            <w:sz w:val="21"/>
            <w:szCs w:val="21"/>
            <w:lang w:eastAsia="ru-RU"/>
          </w:rPr>
          <w:t>законом</w:t>
        </w:r>
      </w:hyperlink>
      <w:r>
        <w:rPr>
          <w:rFonts w:cs="Times New Roman" w:ascii="Times New Roman" w:hAnsi="Times New Roman"/>
          <w:sz w:val="21"/>
          <w:szCs w:val="21"/>
          <w:lang w:eastAsia="ru-RU"/>
        </w:rPr>
        <w:t> от 29 декабря 2012 г. № 273-ФЗ "Об образовании в Российской Федерации".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2.3.10. Обеспечивать Воспитанника необходимым сбалансированным 4 разовым питанием, необходимым для его нормального роста и развития; режим питания: завтрак, обед, полдник, ужин в соответствии с режимом возрастной группы.</w:t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2.3.11. Переводить Воспитанника в следующую возрастную группу до 1 июня ежегодно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2.3.12. Уведомить Заказчика в течение месяца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2.4. Заказчик обязан: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обслуживающему персоналу Исполнителя и другим воспитанникам, не посягать на их честь и достоинство.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 и Положением о правилах приема на обучение  </w:t>
      </w:r>
      <w:r>
        <w:rPr>
          <w:rFonts w:cs="Times New Roman" w:ascii="Times New Roman" w:hAnsi="Times New Roman"/>
          <w:bCs/>
          <w:sz w:val="21"/>
          <w:szCs w:val="21"/>
          <w:lang w:eastAsia="ru-RU"/>
        </w:rPr>
        <w:t xml:space="preserve">по образовательным программам дошкольного образования, порядке и основаниях перевода и отчисления воспитанников </w:t>
      </w:r>
      <w:r>
        <w:rPr>
          <w:rFonts w:cs="Times New Roman" w:ascii="Times New Roman" w:hAnsi="Times New Roman"/>
          <w:sz w:val="21"/>
          <w:szCs w:val="21"/>
          <w:lang w:eastAsia="ru-RU"/>
        </w:rPr>
        <w:t>муниципального бюджетного дошкольного образовательного учреждения "Детский сад № 283".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>
      <w:pPr>
        <w:pStyle w:val="NoSpacing"/>
        <w:jc w:val="both"/>
        <w:rPr>
          <w:rFonts w:ascii="Times New Roman" w:hAnsi="Times New Roman" w:cs="Times New Roman"/>
          <w:color w:val="FF0000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2.4.4. Обеспечить посещение Воспитанником Учреждения согласно Правилам внутреннего распорядка воспитанников и их родителей (законных представителей) МАДОУ «Детский сад №283». 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2.4.5. Информировать Исполнителя о предстоящем отсутствии Воспитанника в Учреждении или его болезни </w:t>
      </w:r>
      <w:r>
        <w:rPr>
          <w:rFonts w:cs="Times New Roman" w:ascii="Times New Roman" w:hAnsi="Times New Roman"/>
          <w:bCs/>
          <w:sz w:val="21"/>
          <w:szCs w:val="21"/>
        </w:rPr>
        <w:t xml:space="preserve">лично или по телефону 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 xml:space="preserve">76-08-41  </w:t>
      </w:r>
      <w:r>
        <w:rPr>
          <w:rFonts w:cs="Times New Roman" w:ascii="Times New Roman" w:hAnsi="Times New Roman"/>
          <w:bCs/>
          <w:sz w:val="21"/>
          <w:szCs w:val="21"/>
        </w:rPr>
        <w:t>не позднее 8 часов текущего дня.</w:t>
      </w:r>
      <w:bookmarkStart w:id="0" w:name="_GoBack"/>
      <w:bookmarkEnd w:id="0"/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2.4.6. Предоставлять  медицинское заключение (медицинскую справку) после перенесенного заболевания,  с указанием диагноза, длительности заболевания, сведений об отсутствии контакта с инфекционными больными. На основании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 СП 2.4.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4283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-2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6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02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июня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 202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6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 г. N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19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, которые действуют до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 xml:space="preserve">1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сентября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 xml:space="preserve"> 20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32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 года»</w:t>
      </w:r>
      <w:r>
        <w:rPr>
          <w:sz w:val="21"/>
          <w:szCs w:val="21"/>
          <w:shd w:fill="FFFFFF" w:val="clear"/>
        </w:rPr>
        <w:t xml:space="preserve">. </w:t>
      </w:r>
      <w:r>
        <w:rPr>
          <w:rFonts w:cs="Times New Roman" w:ascii="Times New Roman" w:hAnsi="Times New Roman"/>
          <w:bCs/>
          <w:sz w:val="21"/>
          <w:szCs w:val="21"/>
        </w:rPr>
        <w:t>Информировать Учреждение за день о приходе ребенка после его отсутствия.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2.4.8. Лично передавать воспитателю и забирать у него Воспитанника. Не делегировать эту обязанность несовершеннолетним лицам до 18 лет и лицам, не указанным в заявлении, предусмотренном п.2.2.10 настоящего Договора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2.4.9. Представлять письменное заявление о сохранении места в Учреждении на время отсутствия Воспитанника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>
      <w:pPr>
        <w:pStyle w:val="NoSpacing"/>
        <w:ind w:left="360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3.Размер, сроки и порядок оплаты за присмотр и уход за Воспитанником</w:t>
      </w:r>
    </w:p>
    <w:p>
      <w:pPr>
        <w:pStyle w:val="Normal"/>
        <w:widowControl w:val="false"/>
        <w:spacing w:lineRule="auto" w:line="235" w:before="0" w:after="0"/>
        <w:ind w:right="-2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</w:t>
      </w:r>
      <w:r>
        <w:rPr>
          <w:rFonts w:eastAsia="Times New Roman" w:cs="Times New Roman" w:ascii="Times New Roman" w:hAnsi="Times New Roman"/>
          <w:sz w:val="21"/>
          <w:szCs w:val="21"/>
        </w:rPr>
        <w:t>3.1. Стоимо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ть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сл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г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спол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ител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я </w:t>
      </w:r>
      <w:r>
        <w:rPr>
          <w:rFonts w:eastAsia="Times New Roman" w:cs="Times New Roman" w:ascii="Times New Roman" w:hAnsi="Times New Roman"/>
          <w:sz w:val="21"/>
          <w:szCs w:val="21"/>
        </w:rPr>
        <w:t>по п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z w:val="21"/>
          <w:szCs w:val="21"/>
        </w:rPr>
        <w:t>исмотр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у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и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хо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д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у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з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а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В</w:t>
      </w:r>
      <w:r>
        <w:rPr>
          <w:rFonts w:eastAsia="Times New Roman" w:cs="Times New Roman" w:ascii="Times New Roman" w:hAnsi="Times New Roman"/>
          <w:sz w:val="21"/>
          <w:szCs w:val="21"/>
        </w:rPr>
        <w:t>оспита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нико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м (да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>е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 xml:space="preserve">е 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 xml:space="preserve">- </w:t>
      </w:r>
      <w:r>
        <w:rPr>
          <w:rFonts w:eastAsia="Times New Roman" w:cs="Times New Roman" w:ascii="Times New Roman" w:hAnsi="Times New Roman"/>
          <w:sz w:val="21"/>
          <w:szCs w:val="21"/>
        </w:rPr>
        <w:t>ро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д</w:t>
      </w:r>
      <w:r>
        <w:rPr>
          <w:rFonts w:eastAsia="Times New Roman" w:cs="Times New Roman" w:ascii="Times New Roman" w:hAnsi="Times New Roman"/>
          <w:sz w:val="21"/>
          <w:szCs w:val="21"/>
        </w:rPr>
        <w:t>ител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>к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z w:val="21"/>
          <w:szCs w:val="21"/>
        </w:rPr>
        <w:t>я пл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z w:val="21"/>
          <w:szCs w:val="21"/>
        </w:rPr>
        <w:t>та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) 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т</w:t>
      </w:r>
      <w:r>
        <w:rPr>
          <w:rFonts w:eastAsia="Times New Roman" w:cs="Times New Roman" w:ascii="Times New Roman" w:hAnsi="Times New Roman"/>
          <w:sz w:val="21"/>
          <w:szCs w:val="21"/>
        </w:rPr>
        <w:t>авляет 3065 (три тысячи шестьдесят пять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) </w:t>
      </w:r>
      <w:r>
        <w:rPr>
          <w:rFonts w:eastAsia="Times New Roman" w:cs="Times New Roman" w:ascii="Times New Roman" w:hAnsi="Times New Roman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бл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ей (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ван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п</w:t>
      </w:r>
      <w:r>
        <w:rPr>
          <w:rFonts w:eastAsia="Times New Roman" w:cs="Times New Roman" w:ascii="Times New Roman" w:hAnsi="Times New Roman"/>
          <w:sz w:val="21"/>
          <w:szCs w:val="21"/>
        </w:rPr>
        <w:t>ри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к</w:t>
      </w:r>
      <w:r>
        <w:rPr>
          <w:rFonts w:eastAsia="Times New Roman" w:cs="Times New Roman" w:ascii="Times New Roman" w:hAnsi="Times New Roman"/>
          <w:sz w:val="21"/>
          <w:szCs w:val="21"/>
        </w:rPr>
        <w:t>аз к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тета п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 о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бразованию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г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z w:val="21"/>
          <w:szCs w:val="21"/>
        </w:rPr>
        <w:t>од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а </w:t>
      </w:r>
      <w:r>
        <w:rPr>
          <w:rFonts w:eastAsia="Times New Roman" w:cs="Times New Roman" w:ascii="Times New Roman" w:hAnsi="Times New Roman"/>
          <w:sz w:val="21"/>
          <w:szCs w:val="21"/>
        </w:rPr>
        <w:t>Б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ар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ла от 24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.12</w:t>
      </w:r>
      <w:r>
        <w:rPr>
          <w:rFonts w:eastAsia="Times New Roman" w:cs="Times New Roman" w:ascii="Times New Roman" w:hAnsi="Times New Roman"/>
          <w:sz w:val="21"/>
          <w:szCs w:val="21"/>
        </w:rPr>
        <w:t>.2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025 </w:t>
      </w:r>
      <w:r>
        <w:rPr>
          <w:rFonts w:eastAsia="Times New Roman" w:cs="Times New Roman" w:ascii="Times New Roman" w:hAnsi="Times New Roman"/>
          <w:sz w:val="21"/>
          <w:szCs w:val="21"/>
        </w:rPr>
        <w:t>№ 1656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>-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осн 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>«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б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та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влени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и размера родительской платы </w:t>
      </w:r>
      <w:r>
        <w:rPr>
          <w:rFonts w:eastAsia="Times New Roman" w:cs="Times New Roman" w:ascii="Times New Roman" w:hAnsi="Times New Roman"/>
          <w:sz w:val="21"/>
          <w:szCs w:val="21"/>
        </w:rPr>
        <w:t>за пр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смотр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и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ход за 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ет</w:t>
      </w:r>
      <w:r>
        <w:rPr>
          <w:rFonts w:eastAsia="Times New Roman" w:cs="Times New Roman" w:ascii="Times New Roman" w:hAnsi="Times New Roman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и в 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ниц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па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ых 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ошк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ьных 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образовательных организациях, структурных подразделениях (детский сад)  муниципальных общеобразовательных организаций города Барнаула»).</w:t>
      </w:r>
    </w:p>
    <w:p>
      <w:pPr>
        <w:pStyle w:val="Normal"/>
        <w:widowControl w:val="false"/>
        <w:spacing w:lineRule="auto" w:line="235" w:before="0" w:after="0"/>
        <w:ind w:right="-2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 xml:space="preserve"> 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3.2.Начисление родительской платы за присмотр и уход за Воспитанником  производится из расчета 3065 (три тысячи шестьдесят пять ) рублей,</w:t>
      </w:r>
      <w:r>
        <w:rPr>
          <w:rFonts w:cs="Times New Roman" w:ascii="Times New Roman" w:hAnsi="Times New Roman"/>
          <w:sz w:val="21"/>
          <w:szCs w:val="21"/>
          <w:lang w:eastAsia="ru-RU"/>
        </w:rPr>
        <w:t xml:space="preserve"> за исключением: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-дней, пропущенных по болезни (на основании   справки медицинской организации);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 нахождения на санаторно-курортном лечении (на основании   справки медицинской организации) 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 временного ограничения доступа ребенка в МАДОУ (закрытие МАДОУ или группы в связи карантином, проведением ремонтных работ и (или) аварийных работ);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-дней отпуска родителей (законных представителей) Воспитанника  не более 56 календарных дней в году (на основании  предоставленной копии приказа об отпуске, заверенной работодателем, или справки с места работы);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 дней временного отсутствия родителей (законных представителей) Воспитанника  по уважительным причинам (болезнь, командировка) (на основании предоставленных документов, подтверждающих причину отсутствия);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-времени летнего периода (сроком до 75 дней) независимо от отпуска родителей (законных представителей) Воспитанника.</w:t>
      </w:r>
    </w:p>
    <w:p>
      <w:pPr>
        <w:pStyle w:val="Normal"/>
        <w:widowControl w:val="fals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bookmarkStart w:id="1" w:name="Par191"/>
      <w:bookmarkStart w:id="2" w:name="Par165"/>
      <w:bookmarkEnd w:id="1"/>
      <w:bookmarkEnd w:id="2"/>
      <w:r>
        <w:rPr>
          <w:rFonts w:eastAsia="Times New Roman" w:cs="Times New Roman" w:ascii="Times New Roman" w:hAnsi="Times New Roman"/>
          <w:sz w:val="21"/>
          <w:szCs w:val="21"/>
        </w:rPr>
        <w:t>В случае непредоставления  родителями (законными представителями) документов, подтверждающих основание для невзимания родительской платы, родительская плата взимается в полном размере.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3.3. Заказчик ежемесячно вносит  родительскую плату за присмотр и уход за Воспитанником, указанную в пункте 3.1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3.4. Оплата производится в срок до 15 числа каждого месяца в безналичном порядке на счет Учреждения.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Исполнитель не несёт ответственности за процент, взимаемый банком при перечислении денежных средств физическими лицами.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3.5. 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sz w:val="21"/>
          <w:szCs w:val="21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1"/>
          <w:szCs w:val="21"/>
        </w:rPr>
      </w:pPr>
      <w:r>
        <w:rPr>
          <w:sz w:val="21"/>
          <w:szCs w:val="21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3.6. Заказчик </w:t>
      </w:r>
      <w:r>
        <w:rPr>
          <w:rFonts w:cs="Times New Roman" w:ascii="Times New Roman" w:hAnsi="Times New Roman"/>
          <w:bCs/>
          <w:sz w:val="21"/>
          <w:szCs w:val="21"/>
        </w:rPr>
        <w:t>своевременно получает от Учреждения перерасчет родительской платы.</w:t>
      </w:r>
      <w:r>
        <w:rPr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3.7.В случае не внесения родительской платы Заказчиком Учреждение вправе обратиться в суд с иском о принудительном взыскании задолженности.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                                                                </w:t>
      </w:r>
      <w:r>
        <w:rPr>
          <w:rFonts w:cs="Times New Roman" w:ascii="Times New Roman" w:hAnsi="Times New Roman"/>
          <w:b/>
          <w:bCs/>
          <w:sz w:val="21"/>
          <w:szCs w:val="21"/>
        </w:rPr>
        <w:t>4. Ответственность сторон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4.1. Стороны несут взаимную ответственность за обязательное соблюдение условий настоящего договора.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4.2.Учреждение не несет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 мобильных телефонов, драгоценных украшений, игрушек, принесенных из дома</w:t>
      </w:r>
      <w:r>
        <w:rPr>
          <w:rFonts w:cs="Times New Roman" w:ascii="Times New Roman" w:hAnsi="Times New Roman"/>
          <w:b/>
          <w:bCs/>
          <w:sz w:val="21"/>
          <w:szCs w:val="21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4.3.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                                                           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5. Основания изменения и расторжения договора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5.3. Настоящий  Договор может быть расторгнут по соглашению </w:t>
      </w:r>
      <w:r>
        <w:rPr>
          <w:rFonts w:cs="Times New Roman" w:ascii="Times New Roman" w:hAnsi="Times New Roman"/>
          <w:sz w:val="21"/>
          <w:szCs w:val="21"/>
          <w:lang w:val="en-US"/>
        </w:rPr>
        <w:t>C</w:t>
      </w:r>
      <w:r>
        <w:rPr>
          <w:rFonts w:cs="Times New Roman" w:ascii="Times New Roman" w:hAnsi="Times New Roman"/>
          <w:sz w:val="21"/>
          <w:szCs w:val="21"/>
        </w:rPr>
        <w:t>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6. Заключительные положения</w:t>
      </w:r>
    </w:p>
    <w:p>
      <w:pPr>
        <w:pStyle w:val="ConsPlusNormal"/>
        <w:spacing w:before="0" w:after="0"/>
        <w:ind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6.1. Настоящий договор вступает в силу со дня его подписания Сторонами и действует до окончания образовательных отношений.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6.2. Настоящий Договор составлен в 2х экземплярах, имеющих равную юридическую силу, по одному для каждой из Сторон.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7. Реквизиты и подписи сторон</w:t>
      </w:r>
    </w:p>
    <w:tbl>
      <w:tblPr>
        <w:tblStyle w:val="a4"/>
        <w:tblW w:w="104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52"/>
        <w:gridCol w:w="5136"/>
      </w:tblGrid>
      <w:tr>
        <w:trPr>
          <w:trHeight w:val="568" w:hRule="atLeas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Исполнитель: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Муниципальное автономное дошкольное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образовательное учреждение  «Детский сад № 283»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Адрес:656065, г.Барнаул,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улица Сергея Семёнова, 28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ИНН/КПП: 2222906618 / 222201001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БИК: 010173001 ОГРН: 1242200004749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Комитет по финансам, налоговой и кредитной политике города Барнаула (МАДОУ «Детский сад №283»,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л/с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shd w:fill="auto" w:val="clear"/>
                <w:lang w:val="ru-RU" w:eastAsia="en-US" w:bidi="ar-SA"/>
              </w:rPr>
              <w:t>903LL7Z4000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р/с: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shd w:fill="auto" w:val="clear"/>
                <w:lang w:val="ru-RU" w:eastAsia="en-US" w:bidi="ar-SA"/>
              </w:rPr>
              <w:t>40102810445370000043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ОКЦ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СибГУ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Банка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России//УФК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по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Новосибирской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области,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г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lang w:val="ru-RU" w:eastAsia="en-US" w:bidi="ar-SA"/>
              </w:rPr>
              <w:t>Новосибирск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Телефон:  76-24-80, 76-08-41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Заведующий: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 И.А.Абрамова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Дата _____________ 20____ г.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Заказчик: 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(фамилия, имя, отчество родителя)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Паспортные данные: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серия _________ N 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выдан 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 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Адрес: 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(с указанием почтового индекса)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Телефон: 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Подпись 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 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Отметка о получении 2 экземпляра Заказчиком: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Дата: ____________  Подпись _____________</w:t>
            </w:r>
          </w:p>
        </w:tc>
      </w:tr>
    </w:tbl>
    <w:p>
      <w:pPr>
        <w:pStyle w:val="Normal"/>
        <w:tabs>
          <w:tab w:val="clear" w:pos="708"/>
          <w:tab w:val="left" w:pos="8820" w:leader="none"/>
        </w:tabs>
        <w:spacing w:before="0" w:after="200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851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DejaVu Sans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6e33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d657a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37eef"/>
    <w:rPr>
      <w:rFonts w:ascii="Arial" w:hAnsi="Arial" w:asciiTheme="minorHAnsi" w:hAnsiTheme="minorHAnsi"/>
      <w:sz w:val="22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37eef"/>
    <w:rPr>
      <w:rFonts w:ascii="Arial" w:hAnsi="Arial"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1730f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183f9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nformat" w:customStyle="1">
    <w:name w:val="ConsPlusNonformat"/>
    <w:uiPriority w:val="99"/>
    <w:qFormat/>
    <w:rsid w:val="00183f9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b92b0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d65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37e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37e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0d111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spacing w:before="75" w:after="0"/>
      <w:ind w:left="25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3ad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estnik.pedproject.moscow/news-2592/" TargetMode="External"/><Relationship Id="rId3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D22D-E449-49E5-B770-A3D540D7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LibreOffice/24.2.0.3$Windows_X86_64 LibreOffice_project/da48488a73ddd66ea24cf16bbc4f7b9c08e9bea1</Application>
  <AppVersion>15.0000</AppVersion>
  <Pages>4</Pages>
  <Words>2168</Words>
  <Characters>17013</Characters>
  <CharactersWithSpaces>19409</CharactersWithSpaces>
  <Paragraphs>135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2025-01-16T08:05:00Z</dcterms:created>
  <dc:creator>Алена Игоревна</dc:creator>
  <dc:description/>
  <dc:language>ru-RU</dc:language>
  <cp:lastModifiedBy/>
  <cp:lastPrinted>2025-08-15T17:59:13Z</cp:lastPrinted>
  <dcterms:modified xsi:type="dcterms:W3CDTF">2026-09-02T09:10:30Z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